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D1D8C" w14:textId="77777777" w:rsidR="008E7A6A" w:rsidRPr="001D19AA" w:rsidRDefault="004379E6" w:rsidP="00821B05">
      <w:pPr>
        <w:pStyle w:val="ListeParagraf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AA">
        <w:rPr>
          <w:rFonts w:ascii="Times New Roman" w:hAnsi="Times New Roman" w:cs="Times New Roman"/>
          <w:b/>
          <w:sz w:val="24"/>
          <w:szCs w:val="24"/>
        </w:rPr>
        <w:t>AMAÇ</w:t>
      </w:r>
    </w:p>
    <w:p w14:paraId="52DB225B" w14:textId="7C6DACB4" w:rsidR="008E7A6A" w:rsidRPr="001D19AA" w:rsidRDefault="004379E6" w:rsidP="00821B05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19AA">
        <w:rPr>
          <w:rFonts w:ascii="Times New Roman" w:hAnsi="Times New Roman" w:cs="Times New Roman"/>
          <w:sz w:val="24"/>
          <w:szCs w:val="24"/>
        </w:rPr>
        <w:t>Bu</w:t>
      </w:r>
      <w:r w:rsidRPr="001D19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D19AA">
        <w:rPr>
          <w:rFonts w:ascii="Times New Roman" w:hAnsi="Times New Roman" w:cs="Times New Roman"/>
          <w:sz w:val="24"/>
          <w:szCs w:val="24"/>
        </w:rPr>
        <w:t>talimatın</w:t>
      </w:r>
      <w:r w:rsidRPr="001D19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630C75" w:rsidRPr="001D19AA">
        <w:rPr>
          <w:rFonts w:ascii="Times New Roman" w:hAnsi="Times New Roman" w:cs="Times New Roman"/>
          <w:sz w:val="24"/>
          <w:szCs w:val="24"/>
        </w:rPr>
        <w:t xml:space="preserve">amacı; Ağrı İbrahim Çeçen Üniversitesi </w:t>
      </w:r>
      <w:r w:rsidR="008E7A6A" w:rsidRPr="001D19AA">
        <w:rPr>
          <w:rFonts w:ascii="Times New Roman" w:hAnsi="Times New Roman" w:cs="Times New Roman"/>
          <w:sz w:val="24"/>
          <w:szCs w:val="24"/>
        </w:rPr>
        <w:t>laboratuvar</w:t>
      </w:r>
      <w:r w:rsidR="00630C75" w:rsidRPr="001D19AA">
        <w:rPr>
          <w:rFonts w:ascii="Times New Roman" w:hAnsi="Times New Roman" w:cs="Times New Roman"/>
          <w:sz w:val="24"/>
          <w:szCs w:val="24"/>
        </w:rPr>
        <w:t>ların</w:t>
      </w:r>
      <w:r w:rsidR="008E7A6A" w:rsidRPr="001D19AA">
        <w:rPr>
          <w:rFonts w:ascii="Times New Roman" w:hAnsi="Times New Roman" w:cs="Times New Roman"/>
          <w:sz w:val="24"/>
          <w:szCs w:val="24"/>
        </w:rPr>
        <w:t xml:space="preserve">da </w:t>
      </w:r>
      <w:r w:rsidRPr="001D19AA">
        <w:rPr>
          <w:rFonts w:ascii="Times New Roman" w:hAnsi="Times New Roman" w:cs="Times New Roman"/>
          <w:sz w:val="24"/>
          <w:szCs w:val="24"/>
        </w:rPr>
        <w:t>uyulması</w:t>
      </w:r>
      <w:r w:rsidR="00630C75" w:rsidRPr="001D19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D19AA">
        <w:rPr>
          <w:rFonts w:ascii="Times New Roman" w:hAnsi="Times New Roman" w:cs="Times New Roman"/>
          <w:sz w:val="24"/>
          <w:szCs w:val="24"/>
        </w:rPr>
        <w:t>gereken</w:t>
      </w:r>
      <w:r w:rsidR="008E7A6A" w:rsidRPr="001D19AA">
        <w:rPr>
          <w:rFonts w:ascii="Times New Roman" w:hAnsi="Times New Roman" w:cs="Times New Roman"/>
          <w:sz w:val="24"/>
          <w:szCs w:val="24"/>
        </w:rPr>
        <w:t xml:space="preserve"> genel</w:t>
      </w:r>
      <w:r w:rsidRPr="001D19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D19AA">
        <w:rPr>
          <w:rFonts w:ascii="Times New Roman" w:hAnsi="Times New Roman" w:cs="Times New Roman"/>
          <w:sz w:val="24"/>
          <w:szCs w:val="24"/>
        </w:rPr>
        <w:t>temizlik</w:t>
      </w:r>
      <w:r w:rsidRPr="001D19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D19AA">
        <w:rPr>
          <w:rFonts w:ascii="Times New Roman" w:hAnsi="Times New Roman" w:cs="Times New Roman"/>
          <w:sz w:val="24"/>
          <w:szCs w:val="24"/>
        </w:rPr>
        <w:t>kurallarını</w:t>
      </w:r>
      <w:r w:rsidRPr="001D19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D19AA">
        <w:rPr>
          <w:rFonts w:ascii="Times New Roman" w:hAnsi="Times New Roman" w:cs="Times New Roman"/>
          <w:sz w:val="24"/>
          <w:szCs w:val="24"/>
        </w:rPr>
        <w:t>belirlemektir.</w:t>
      </w:r>
    </w:p>
    <w:p w14:paraId="453C8004" w14:textId="77777777" w:rsidR="00C17836" w:rsidRPr="001D19AA" w:rsidRDefault="004379E6" w:rsidP="00C17836">
      <w:pPr>
        <w:pStyle w:val="GvdeMetni"/>
        <w:numPr>
          <w:ilvl w:val="0"/>
          <w:numId w:val="4"/>
        </w:numPr>
        <w:spacing w:before="1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AA">
        <w:rPr>
          <w:rFonts w:ascii="Times New Roman" w:hAnsi="Times New Roman" w:cs="Times New Roman"/>
          <w:b/>
          <w:spacing w:val="-2"/>
          <w:sz w:val="24"/>
          <w:szCs w:val="24"/>
        </w:rPr>
        <w:t>KAPSAM</w:t>
      </w:r>
    </w:p>
    <w:p w14:paraId="37EAB067" w14:textId="0627F05B" w:rsidR="008E7A6A" w:rsidRPr="001D19AA" w:rsidRDefault="004379E6" w:rsidP="00C17836">
      <w:pPr>
        <w:pStyle w:val="GvdeMetni"/>
        <w:spacing w:before="121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AA">
        <w:rPr>
          <w:rFonts w:ascii="Times New Roman" w:hAnsi="Times New Roman" w:cs="Times New Roman"/>
          <w:sz w:val="24"/>
          <w:szCs w:val="24"/>
        </w:rPr>
        <w:t xml:space="preserve">Bu talimat, </w:t>
      </w:r>
      <w:r w:rsidR="00C17836" w:rsidRPr="001D19AA">
        <w:rPr>
          <w:rFonts w:ascii="Times New Roman" w:hAnsi="Times New Roman" w:cs="Times New Roman"/>
          <w:sz w:val="24"/>
          <w:szCs w:val="24"/>
        </w:rPr>
        <w:t xml:space="preserve">Ağrı İbrahim Çeçen Üniversitesi tüm birimlerinde bulunan laboratuvarlarda </w:t>
      </w:r>
      <w:r w:rsidRPr="001D19AA">
        <w:rPr>
          <w:rFonts w:ascii="Times New Roman" w:hAnsi="Times New Roman" w:cs="Times New Roman"/>
          <w:sz w:val="24"/>
          <w:szCs w:val="24"/>
        </w:rPr>
        <w:t>uyulması</w:t>
      </w:r>
      <w:r w:rsidRPr="001D19A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19AA">
        <w:rPr>
          <w:rFonts w:ascii="Times New Roman" w:hAnsi="Times New Roman" w:cs="Times New Roman"/>
          <w:sz w:val="24"/>
          <w:szCs w:val="24"/>
        </w:rPr>
        <w:t>gereken</w:t>
      </w:r>
      <w:r w:rsidRPr="001D19A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D19AA">
        <w:rPr>
          <w:rFonts w:ascii="Times New Roman" w:hAnsi="Times New Roman" w:cs="Times New Roman"/>
          <w:sz w:val="24"/>
          <w:szCs w:val="24"/>
        </w:rPr>
        <w:t>temizlik</w:t>
      </w:r>
      <w:r w:rsidRPr="001D19A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D19AA">
        <w:rPr>
          <w:rFonts w:ascii="Times New Roman" w:hAnsi="Times New Roman" w:cs="Times New Roman"/>
          <w:sz w:val="24"/>
          <w:szCs w:val="24"/>
        </w:rPr>
        <w:t>faaliyetlerini</w:t>
      </w:r>
      <w:r w:rsidRPr="001D19A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D19AA">
        <w:rPr>
          <w:rFonts w:ascii="Times New Roman" w:hAnsi="Times New Roman" w:cs="Times New Roman"/>
          <w:spacing w:val="-2"/>
          <w:sz w:val="24"/>
          <w:szCs w:val="24"/>
        </w:rPr>
        <w:t>kapsar.</w:t>
      </w:r>
    </w:p>
    <w:p w14:paraId="230914EC" w14:textId="77777777" w:rsidR="00452B58" w:rsidRPr="001D19AA" w:rsidRDefault="008E7A6A" w:rsidP="00821B05">
      <w:pPr>
        <w:pStyle w:val="GvdeMetni"/>
        <w:numPr>
          <w:ilvl w:val="0"/>
          <w:numId w:val="4"/>
        </w:numPr>
        <w:spacing w:before="121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D19AA">
        <w:rPr>
          <w:rFonts w:ascii="Times New Roman" w:hAnsi="Times New Roman" w:cs="Times New Roman"/>
          <w:b/>
          <w:spacing w:val="-2"/>
          <w:sz w:val="24"/>
          <w:szCs w:val="24"/>
        </w:rPr>
        <w:t>YASAL DAYANAK</w:t>
      </w:r>
    </w:p>
    <w:p w14:paraId="3CFB5AFC" w14:textId="6334E715" w:rsidR="00452B58" w:rsidRPr="001D19AA" w:rsidRDefault="00BA1304" w:rsidP="00821B05">
      <w:pPr>
        <w:pStyle w:val="GvdeMetni"/>
        <w:spacing w:before="121"/>
        <w:ind w:firstLine="36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D19AA">
        <w:rPr>
          <w:rFonts w:ascii="Times New Roman" w:hAnsi="Times New Roman" w:cs="Times New Roman"/>
          <w:sz w:val="24"/>
          <w:szCs w:val="24"/>
        </w:rPr>
        <w:t>Bu talimat,</w:t>
      </w:r>
      <w:r w:rsidR="00452B58" w:rsidRPr="001D19AA">
        <w:rPr>
          <w:rFonts w:ascii="Times New Roman" w:hAnsi="Times New Roman" w:cs="Times New Roman"/>
          <w:sz w:val="24"/>
          <w:szCs w:val="24"/>
        </w:rPr>
        <w:t xml:space="preserve"> 6331 Sayılı İş Sağlığı ve Güvenliği Kanunu, 4857 Sayılı İş Kanunu, 5510 Sayılı Sosyal Sigortalar ve Genel Sağlık Sigortası Kanunu ile bu kanunlara bağlı olarak çıkarılmış ikincil mevzuat gereğince hazırlanmıştır.</w:t>
      </w:r>
    </w:p>
    <w:p w14:paraId="4FD042EF" w14:textId="77777777" w:rsidR="008E7A6A" w:rsidRPr="001D19AA" w:rsidRDefault="008E7A6A" w:rsidP="00821B05">
      <w:pPr>
        <w:pStyle w:val="GvdeMetni"/>
        <w:numPr>
          <w:ilvl w:val="0"/>
          <w:numId w:val="4"/>
        </w:numPr>
        <w:spacing w:before="1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AA">
        <w:rPr>
          <w:rFonts w:ascii="Times New Roman" w:hAnsi="Times New Roman" w:cs="Times New Roman"/>
          <w:b/>
          <w:sz w:val="24"/>
          <w:szCs w:val="24"/>
        </w:rPr>
        <w:t>TANIMLAR</w:t>
      </w:r>
    </w:p>
    <w:p w14:paraId="4BDADC79" w14:textId="7B42E175" w:rsidR="008E7A6A" w:rsidRPr="001D19AA" w:rsidRDefault="008E7A6A" w:rsidP="00821B05">
      <w:pPr>
        <w:pStyle w:val="GvdeMetni"/>
        <w:spacing w:before="121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AA">
        <w:rPr>
          <w:rFonts w:ascii="Times New Roman" w:hAnsi="Times New Roman" w:cs="Times New Roman"/>
          <w:sz w:val="24"/>
          <w:szCs w:val="24"/>
        </w:rPr>
        <w:t xml:space="preserve">Bu talimatta tanımlanacak bir terim bulunmamaktadır. </w:t>
      </w:r>
    </w:p>
    <w:p w14:paraId="5DE668D7" w14:textId="77777777" w:rsidR="00DF1C86" w:rsidRPr="00DF1C86" w:rsidRDefault="008E7A6A" w:rsidP="00DF1C86">
      <w:pPr>
        <w:pStyle w:val="GvdeMetni"/>
        <w:numPr>
          <w:ilvl w:val="0"/>
          <w:numId w:val="4"/>
        </w:numPr>
        <w:spacing w:before="121"/>
        <w:jc w:val="both"/>
        <w:rPr>
          <w:rFonts w:ascii="Times New Roman" w:hAnsi="Times New Roman" w:cs="Times New Roman"/>
          <w:sz w:val="24"/>
          <w:szCs w:val="24"/>
        </w:rPr>
      </w:pPr>
      <w:r w:rsidRPr="001D19AA">
        <w:rPr>
          <w:rFonts w:ascii="Times New Roman" w:hAnsi="Times New Roman" w:cs="Times New Roman"/>
          <w:b/>
          <w:sz w:val="24"/>
          <w:szCs w:val="24"/>
        </w:rPr>
        <w:t>SORUMLULAR</w:t>
      </w:r>
    </w:p>
    <w:p w14:paraId="4CEB30C2" w14:textId="4D4A189E" w:rsidR="00DF1C86" w:rsidRPr="00DF1C86" w:rsidRDefault="00DF1C86" w:rsidP="00DF1C86">
      <w:pPr>
        <w:pStyle w:val="GvdeMetni"/>
        <w:spacing w:before="121"/>
        <w:ind w:firstLine="360"/>
        <w:jc w:val="both"/>
        <w:rPr>
          <w:rStyle w:val="FontStyle97"/>
          <w:rFonts w:ascii="Times New Roman" w:hAnsi="Times New Roman" w:cs="Times New Roman"/>
        </w:rPr>
      </w:pPr>
      <w:r w:rsidRPr="00DF1C86">
        <w:rPr>
          <w:rStyle w:val="FontStyle97"/>
          <w:rFonts w:ascii="Times New Roman" w:hAnsi="Times New Roman" w:cs="Times New Roman"/>
        </w:rPr>
        <w:t xml:space="preserve">Bu talimatın uygulanmasından </w:t>
      </w:r>
      <w:r>
        <w:rPr>
          <w:rFonts w:ascii="Times New Roman" w:hAnsi="Times New Roman" w:cs="Times New Roman"/>
          <w:sz w:val="24"/>
          <w:szCs w:val="24"/>
        </w:rPr>
        <w:t>birim amiri, l</w:t>
      </w:r>
      <w:r w:rsidRPr="001D19AA">
        <w:rPr>
          <w:rFonts w:ascii="Times New Roman" w:hAnsi="Times New Roman" w:cs="Times New Roman"/>
          <w:sz w:val="24"/>
          <w:szCs w:val="24"/>
        </w:rPr>
        <w:t>aboratuvar sorumlusu, laboratuvar sorumlu yardımcıları ve temizlik personeli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C86">
        <w:rPr>
          <w:rStyle w:val="FontStyle97"/>
          <w:rFonts w:ascii="Times New Roman" w:hAnsi="Times New Roman" w:cs="Times New Roman"/>
        </w:rPr>
        <w:t>ve ilgili personeller sorumludur.</w:t>
      </w:r>
    </w:p>
    <w:p w14:paraId="19750A30" w14:textId="47318467" w:rsidR="00D63134" w:rsidRPr="001D19AA" w:rsidRDefault="008E7A6A" w:rsidP="00D63134">
      <w:pPr>
        <w:pStyle w:val="ListeParagraf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D19AA">
        <w:rPr>
          <w:rFonts w:ascii="Times New Roman" w:eastAsia="Arial" w:hAnsi="Times New Roman" w:cs="Times New Roman"/>
          <w:b/>
          <w:sz w:val="24"/>
          <w:szCs w:val="24"/>
        </w:rPr>
        <w:t>UYGULAMA</w:t>
      </w:r>
    </w:p>
    <w:p w14:paraId="0AA29E8A" w14:textId="77777777" w:rsidR="00D63134" w:rsidRPr="001D19AA" w:rsidRDefault="00D63134" w:rsidP="00D63134">
      <w:pPr>
        <w:pStyle w:val="ListeParagraf"/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52917C46" w14:textId="77777777" w:rsidR="00D63134" w:rsidRPr="001D19AA" w:rsidRDefault="00D63134" w:rsidP="00D63134">
      <w:pPr>
        <w:pStyle w:val="ListeParagraf"/>
        <w:numPr>
          <w:ilvl w:val="3"/>
          <w:numId w:val="7"/>
        </w:numPr>
        <w:spacing w:before="120" w:after="120" w:line="240" w:lineRule="auto"/>
        <w:ind w:left="993" w:hanging="284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D19AA">
        <w:rPr>
          <w:rFonts w:ascii="Times New Roman" w:hAnsi="Times New Roman" w:cs="Times New Roman"/>
          <w:sz w:val="24"/>
          <w:szCs w:val="24"/>
        </w:rPr>
        <w:t>Personel ellerini yıkar ve eldiven giyer.</w:t>
      </w:r>
    </w:p>
    <w:p w14:paraId="1879A28D" w14:textId="77777777" w:rsidR="00D63134" w:rsidRPr="001D19AA" w:rsidRDefault="00D63134" w:rsidP="00D63134">
      <w:pPr>
        <w:pStyle w:val="ListeParagraf"/>
        <w:numPr>
          <w:ilvl w:val="3"/>
          <w:numId w:val="7"/>
        </w:numPr>
        <w:spacing w:before="120" w:after="120" w:line="240" w:lineRule="auto"/>
        <w:ind w:left="993" w:hanging="284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D19AA">
        <w:rPr>
          <w:rFonts w:ascii="Times New Roman" w:hAnsi="Times New Roman" w:cs="Times New Roman"/>
          <w:sz w:val="24"/>
          <w:szCs w:val="24"/>
        </w:rPr>
        <w:t>Çöp kaplarına mavi çöp torbası takılır, genel toplamda mavi torba genel siyah torbaya toplanır.</w:t>
      </w:r>
    </w:p>
    <w:p w14:paraId="22E74555" w14:textId="35E0508D" w:rsidR="00D63134" w:rsidRPr="001D19AA" w:rsidRDefault="00D63134" w:rsidP="00D63134">
      <w:pPr>
        <w:pStyle w:val="ListeParagraf"/>
        <w:numPr>
          <w:ilvl w:val="3"/>
          <w:numId w:val="7"/>
        </w:numPr>
        <w:spacing w:before="120" w:after="120" w:line="240" w:lineRule="auto"/>
        <w:ind w:left="993" w:hanging="284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D19AA">
        <w:rPr>
          <w:rFonts w:ascii="Times New Roman" w:hAnsi="Times New Roman" w:cs="Times New Roman"/>
          <w:sz w:val="24"/>
          <w:szCs w:val="24"/>
        </w:rPr>
        <w:t>Çöp kovaları dezenfektanla dezenfekte edilir ve temiz poşet yerleştirilir.</w:t>
      </w:r>
    </w:p>
    <w:p w14:paraId="191D88F2" w14:textId="4805D5C8" w:rsidR="00D63134" w:rsidRPr="001D19AA" w:rsidRDefault="00D63134" w:rsidP="00D63134">
      <w:pPr>
        <w:pStyle w:val="ListeParagraf"/>
        <w:numPr>
          <w:ilvl w:val="3"/>
          <w:numId w:val="7"/>
        </w:numPr>
        <w:spacing w:before="120" w:after="120" w:line="240" w:lineRule="auto"/>
        <w:ind w:left="993" w:hanging="284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D19AA">
        <w:rPr>
          <w:rFonts w:ascii="Times New Roman" w:hAnsi="Times New Roman" w:cs="Times New Roman"/>
          <w:sz w:val="24"/>
          <w:szCs w:val="24"/>
        </w:rPr>
        <w:t xml:space="preserve">Ders sonunda cihaz ve ekipmanların tozu alınır. </w:t>
      </w:r>
    </w:p>
    <w:p w14:paraId="2A62F87A" w14:textId="77777777" w:rsidR="00D63134" w:rsidRPr="001D19AA" w:rsidRDefault="00D63134" w:rsidP="00D63134">
      <w:pPr>
        <w:pStyle w:val="ListeParagraf"/>
        <w:numPr>
          <w:ilvl w:val="3"/>
          <w:numId w:val="7"/>
        </w:numPr>
        <w:spacing w:before="120" w:after="120" w:line="240" w:lineRule="auto"/>
        <w:ind w:left="993" w:hanging="284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D19AA">
        <w:rPr>
          <w:rFonts w:ascii="Times New Roman" w:hAnsi="Times New Roman" w:cs="Times New Roman"/>
          <w:sz w:val="24"/>
          <w:szCs w:val="24"/>
        </w:rPr>
        <w:t>Masalar ve pencere önlerinin tozu alınır. </w:t>
      </w:r>
    </w:p>
    <w:p w14:paraId="0B3520CB" w14:textId="77777777" w:rsidR="00D63134" w:rsidRPr="001D19AA" w:rsidRDefault="00D63134" w:rsidP="00D63134">
      <w:pPr>
        <w:pStyle w:val="ListeParagraf"/>
        <w:numPr>
          <w:ilvl w:val="3"/>
          <w:numId w:val="7"/>
        </w:numPr>
        <w:spacing w:before="120" w:after="120" w:line="240" w:lineRule="auto"/>
        <w:ind w:left="993" w:hanging="284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D19AA">
        <w:rPr>
          <w:rFonts w:ascii="Times New Roman" w:hAnsi="Times New Roman" w:cs="Times New Roman"/>
          <w:sz w:val="24"/>
          <w:szCs w:val="24"/>
        </w:rPr>
        <w:t>Zemindeki tozlar faraş ve süpürge ile toplanır.</w:t>
      </w:r>
    </w:p>
    <w:p w14:paraId="7D2D686A" w14:textId="77777777" w:rsidR="00D63134" w:rsidRPr="001D19AA" w:rsidRDefault="00D63134" w:rsidP="00D63134">
      <w:pPr>
        <w:pStyle w:val="ListeParagraf"/>
        <w:numPr>
          <w:ilvl w:val="3"/>
          <w:numId w:val="7"/>
        </w:numPr>
        <w:spacing w:before="120" w:after="120" w:line="240" w:lineRule="auto"/>
        <w:ind w:left="993" w:hanging="284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D19AA">
        <w:rPr>
          <w:rFonts w:ascii="Times New Roman" w:hAnsi="Times New Roman" w:cs="Times New Roman"/>
          <w:sz w:val="24"/>
          <w:szCs w:val="24"/>
        </w:rPr>
        <w:t>Zemin kaymayı önleyecek sert yüzey temizleyici ve dezenfektan ile paspaslanır.</w:t>
      </w:r>
    </w:p>
    <w:p w14:paraId="1417B950" w14:textId="77187EA7" w:rsidR="00FE7CD9" w:rsidRPr="001D19AA" w:rsidRDefault="00D63134" w:rsidP="00FE7CD9">
      <w:pPr>
        <w:pStyle w:val="ListeParagraf"/>
        <w:numPr>
          <w:ilvl w:val="3"/>
          <w:numId w:val="7"/>
        </w:numPr>
        <w:spacing w:before="120" w:after="120" w:line="240" w:lineRule="auto"/>
        <w:ind w:left="993" w:hanging="284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D19AA">
        <w:rPr>
          <w:rFonts w:ascii="Times New Roman" w:hAnsi="Times New Roman" w:cs="Times New Roman"/>
          <w:sz w:val="24"/>
          <w:szCs w:val="24"/>
        </w:rPr>
        <w:t xml:space="preserve">Analiz veya inceleme yapılan yüzeyler kontaminasyona neden olmayacak uygun </w:t>
      </w:r>
      <w:r w:rsidR="004701FA" w:rsidRPr="001D19AA">
        <w:rPr>
          <w:rFonts w:ascii="Times New Roman" w:hAnsi="Times New Roman" w:cs="Times New Roman"/>
          <w:sz w:val="24"/>
          <w:szCs w:val="24"/>
        </w:rPr>
        <w:t>dezenfektan</w:t>
      </w:r>
      <w:r w:rsidRPr="001D19AA">
        <w:rPr>
          <w:rFonts w:ascii="Times New Roman" w:hAnsi="Times New Roman" w:cs="Times New Roman"/>
          <w:sz w:val="24"/>
          <w:szCs w:val="24"/>
        </w:rPr>
        <w:t xml:space="preserve"> ile laboratuvar sorumlusu gözetiminde yapılır.</w:t>
      </w:r>
    </w:p>
    <w:p w14:paraId="2CABAFCB" w14:textId="07378ED5" w:rsidR="00FE7CD9" w:rsidRPr="001D19AA" w:rsidRDefault="00D63134" w:rsidP="00FE7CD9">
      <w:pPr>
        <w:pStyle w:val="ListeParagraf"/>
        <w:numPr>
          <w:ilvl w:val="3"/>
          <w:numId w:val="7"/>
        </w:numPr>
        <w:spacing w:before="120" w:after="120" w:line="240" w:lineRule="auto"/>
        <w:ind w:left="993" w:hanging="284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D19AA">
        <w:rPr>
          <w:rFonts w:ascii="Times New Roman" w:hAnsi="Times New Roman" w:cs="Times New Roman"/>
          <w:sz w:val="24"/>
          <w:szCs w:val="24"/>
        </w:rPr>
        <w:t xml:space="preserve">Laboratuvar dolap içi temizlikleri dönemlik olarak uygun </w:t>
      </w:r>
      <w:r w:rsidR="004701FA" w:rsidRPr="001D19AA">
        <w:rPr>
          <w:rFonts w:ascii="Times New Roman" w:hAnsi="Times New Roman" w:cs="Times New Roman"/>
          <w:sz w:val="24"/>
          <w:szCs w:val="24"/>
        </w:rPr>
        <w:t>dezenfektan</w:t>
      </w:r>
      <w:r w:rsidRPr="001D19AA">
        <w:rPr>
          <w:rFonts w:ascii="Times New Roman" w:hAnsi="Times New Roman" w:cs="Times New Roman"/>
          <w:sz w:val="24"/>
          <w:szCs w:val="24"/>
        </w:rPr>
        <w:t xml:space="preserve"> ile laboratuvar sorumlusu gözetiminde yapılır.</w:t>
      </w:r>
    </w:p>
    <w:p w14:paraId="059A9E59" w14:textId="715714E3" w:rsidR="00FE7CD9" w:rsidRPr="001D19AA" w:rsidRDefault="00C45A20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>Kişisel güvenlik ve koruyucu d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onanım araçları kullanılır.</w:t>
      </w:r>
    </w:p>
    <w:p w14:paraId="4A9323B2" w14:textId="77730497" w:rsidR="00FE7CD9" w:rsidRPr="001D19AA" w:rsidRDefault="00C45A20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>Temizliğe başlamadan önce kişisel temizliğe dikkat edi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lir, tırnaklar kısa tutulur.</w:t>
      </w:r>
    </w:p>
    <w:p w14:paraId="0BF1B5B0" w14:textId="77777777" w:rsidR="00FE7CD9" w:rsidRPr="001D19AA" w:rsidRDefault="00C45A20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>Önlüksüz laboratuva</w:t>
      </w:r>
      <w:r w:rsidR="00A25226" w:rsidRPr="001D19AA">
        <w:rPr>
          <w:rFonts w:ascii="Times New Roman" w:eastAsia="Arial" w:hAnsi="Times New Roman" w:cs="Times New Roman"/>
          <w:sz w:val="24"/>
          <w:szCs w:val="24"/>
        </w:rPr>
        <w:t>ra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 xml:space="preserve"> girilmemelidir.</w:t>
      </w:r>
    </w:p>
    <w:p w14:paraId="755E768A" w14:textId="744B1553" w:rsidR="00FE7CD9" w:rsidRPr="001D19AA" w:rsidRDefault="00C45A20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>Laboratuvarda çalışma için kullanılan lava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bolarda yüz ve ağız yıkanmaz.</w:t>
      </w:r>
    </w:p>
    <w:p w14:paraId="6A5847A8" w14:textId="77777777" w:rsidR="00FE7CD9" w:rsidRPr="001D19AA" w:rsidRDefault="00C45A20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>Temi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zlik malzemeleri hazırlanır.</w:t>
      </w:r>
    </w:p>
    <w:p w14:paraId="20A8D11E" w14:textId="77777777" w:rsidR="00FE7CD9" w:rsidRPr="001D19AA" w:rsidRDefault="00C45A20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>Sorumlu kişilerin bilgisi dışı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nda temizlik maddesi kullanılmaz.</w:t>
      </w:r>
    </w:p>
    <w:p w14:paraId="59373576" w14:textId="77777777" w:rsidR="00FE7CD9" w:rsidRPr="001D19AA" w:rsidRDefault="00C45A20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>Islak zemin temizliği ya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parken koruyucu önlemler alınır.</w:t>
      </w:r>
    </w:p>
    <w:p w14:paraId="52AD5F36" w14:textId="77777777" w:rsidR="00FE7CD9" w:rsidRPr="001D19AA" w:rsidRDefault="00C45A20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>Kimyasal temizleyiciler kullanırken m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aske takınız ve eldiven giyilir.</w:t>
      </w:r>
    </w:p>
    <w:p w14:paraId="2E1565B9" w14:textId="77777777" w:rsidR="00FE7CD9" w:rsidRPr="001D19AA" w:rsidRDefault="00C45A20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>Dışarı doğru uzanarak temizlik yapılması gerek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iyorsa emniyet kemeri kullanılır</w:t>
      </w:r>
      <w:r w:rsidRPr="001D19AA">
        <w:rPr>
          <w:rFonts w:ascii="Times New Roman" w:eastAsia="Arial" w:hAnsi="Times New Roman" w:cs="Times New Roman"/>
          <w:sz w:val="24"/>
          <w:szCs w:val="24"/>
        </w:rPr>
        <w:t>.</w:t>
      </w:r>
    </w:p>
    <w:p w14:paraId="7626BE43" w14:textId="77777777" w:rsidR="00FE7CD9" w:rsidRPr="001D19AA" w:rsidRDefault="00C45A20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>Ilık su içerisine yüzey temizleyici karıştırar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ak temizlik sıvısı hazırlanır.</w:t>
      </w:r>
    </w:p>
    <w:p w14:paraId="5862BCF6" w14:textId="77777777" w:rsidR="00FE7CD9" w:rsidRPr="001D19AA" w:rsidRDefault="00C45A20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>Sert zeminlerde temizlik fırçası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 xml:space="preserve"> kullanarak kaba temizlik yapılır</w:t>
      </w:r>
      <w:r w:rsidRPr="001D19AA">
        <w:rPr>
          <w:rFonts w:ascii="Times New Roman" w:eastAsia="Arial" w:hAnsi="Times New Roman" w:cs="Times New Roman"/>
          <w:sz w:val="24"/>
          <w:szCs w:val="24"/>
        </w:rPr>
        <w:t>, yüzeyi hazırlanan te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mizlik sıvısı ile paspaslanır.</w:t>
      </w:r>
    </w:p>
    <w:p w14:paraId="102664D7" w14:textId="6EC5BB1B" w:rsidR="00FE7CD9" w:rsidRPr="001D19AA" w:rsidRDefault="00C45A20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lastRenderedPageBreak/>
        <w:t>Nemli bez ve uygun temizlik malzemesi kullanarak masaların, dolapların, sehpaların, koltukların ve büro araçlarının (bilgisayar, yazıcı, fotokopi, t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elefon vb.) temizliği yapılır.</w:t>
      </w:r>
    </w:p>
    <w:p w14:paraId="7BA252F6" w14:textId="77777777" w:rsidR="00FE7CD9" w:rsidRPr="001D19AA" w:rsidRDefault="00C45A20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>Kapılar uygun temi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zlik malzemesi ile temizlenir.</w:t>
      </w:r>
    </w:p>
    <w:p w14:paraId="10351991" w14:textId="77777777" w:rsidR="00FE7CD9" w:rsidRPr="001D19AA" w:rsidRDefault="00C45A20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 xml:space="preserve">Kapı kollarının, metal ayak, askı vb. gereçlerin temizliği yapıldıktan sonra, uygun </w:t>
      </w:r>
      <w:r w:rsidR="00821B05" w:rsidRPr="001D19AA">
        <w:rPr>
          <w:rFonts w:ascii="Times New Roman" w:eastAsia="Arial" w:hAnsi="Times New Roman" w:cs="Times New Roman"/>
          <w:sz w:val="24"/>
          <w:szCs w:val="24"/>
        </w:rPr>
        <w:t>dezenfektan</w:t>
      </w:r>
      <w:r w:rsidRPr="001D19AA">
        <w:rPr>
          <w:rFonts w:ascii="Times New Roman" w:eastAsia="Arial" w:hAnsi="Times New Roman" w:cs="Times New Roman"/>
          <w:sz w:val="24"/>
          <w:szCs w:val="24"/>
        </w:rPr>
        <w:t xml:space="preserve"> kullanıla</w:t>
      </w:r>
      <w:r w:rsidR="00821B05" w:rsidRPr="001D19AA">
        <w:rPr>
          <w:rFonts w:ascii="Times New Roman" w:eastAsia="Arial" w:hAnsi="Times New Roman" w:cs="Times New Roman"/>
          <w:sz w:val="24"/>
          <w:szCs w:val="24"/>
        </w:rPr>
        <w:t>ra</w:t>
      </w:r>
      <w:r w:rsidRPr="001D19AA">
        <w:rPr>
          <w:rFonts w:ascii="Times New Roman" w:eastAsia="Arial" w:hAnsi="Times New Roman" w:cs="Times New Roman"/>
          <w:sz w:val="24"/>
          <w:szCs w:val="24"/>
        </w:rPr>
        <w:t>k temizlik sonlandırılır.</w:t>
      </w:r>
    </w:p>
    <w:p w14:paraId="5B7827BB" w14:textId="77777777" w:rsidR="00FE7CD9" w:rsidRPr="001D19AA" w:rsidRDefault="003D2E56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 xml:space="preserve">Dönem içinde gerek duyulduğunda radyatörler, perdeler, 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camlar ve duvarların temizliği</w:t>
      </w:r>
      <w:r w:rsidRPr="001D19AA">
        <w:rPr>
          <w:rFonts w:ascii="Times New Roman" w:eastAsia="Arial" w:hAnsi="Times New Roman" w:cs="Times New Roman"/>
          <w:sz w:val="24"/>
          <w:szCs w:val="24"/>
        </w:rPr>
        <w:t xml:space="preserve"> asit içermeye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n uygun temizleyicilerle yapılır.</w:t>
      </w:r>
    </w:p>
    <w:p w14:paraId="48BE84EE" w14:textId="77777777" w:rsidR="00FE7CD9" w:rsidRPr="001D19AA" w:rsidRDefault="00C45A20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 xml:space="preserve">Aydınlatma ve </w:t>
      </w:r>
      <w:r w:rsidR="003D2E56" w:rsidRPr="001D19AA">
        <w:rPr>
          <w:rFonts w:ascii="Times New Roman" w:eastAsia="Arial" w:hAnsi="Times New Roman" w:cs="Times New Roman"/>
          <w:sz w:val="24"/>
          <w:szCs w:val="24"/>
        </w:rPr>
        <w:t xml:space="preserve">havalandırma sistemlerinin 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 xml:space="preserve">tozu, </w:t>
      </w:r>
      <w:r w:rsidRPr="001D19AA">
        <w:rPr>
          <w:rFonts w:ascii="Times New Roman" w:eastAsia="Arial" w:hAnsi="Times New Roman" w:cs="Times New Roman"/>
          <w:sz w:val="24"/>
          <w:szCs w:val="24"/>
        </w:rPr>
        <w:t xml:space="preserve">nemli bezle 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periyodik olarak alınır.</w:t>
      </w:r>
    </w:p>
    <w:p w14:paraId="5ADA71A0" w14:textId="59FA9133" w:rsidR="00FE7CD9" w:rsidRPr="001D19AA" w:rsidRDefault="00803F31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 xml:space="preserve">Mermer malzemeden yapılmış 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sert zeminler,</w:t>
      </w:r>
      <w:r w:rsidRPr="001D19AA">
        <w:rPr>
          <w:rFonts w:ascii="Times New Roman" w:eastAsia="Arial" w:hAnsi="Times New Roman" w:cs="Times New Roman"/>
          <w:sz w:val="24"/>
          <w:szCs w:val="24"/>
        </w:rPr>
        <w:t xml:space="preserve"> kullanım yoğunluğuna göre sık sık u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ygun kimyasallarla temizlenir.</w:t>
      </w:r>
    </w:p>
    <w:p w14:paraId="25E047CD" w14:textId="77777777" w:rsidR="00FE7CD9" w:rsidRPr="001D19AA" w:rsidRDefault="00FE7CD9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>Çöp kovalarını boşaltılır, temizlenir ve temiz çöp poşeti takılır.</w:t>
      </w:r>
    </w:p>
    <w:p w14:paraId="74DCDB38" w14:textId="77777777" w:rsidR="00FE7CD9" w:rsidRPr="001D19AA" w:rsidRDefault="00FE7CD9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>Laboratuvarı havalandırılır.</w:t>
      </w:r>
    </w:p>
    <w:p w14:paraId="36ABD24F" w14:textId="77777777" w:rsidR="00FE7CD9" w:rsidRPr="001D19AA" w:rsidRDefault="00040181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>Te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mizlik/dezenfektan çözeltileri</w:t>
      </w:r>
      <w:r w:rsidRPr="001D19AA">
        <w:rPr>
          <w:rFonts w:ascii="Times New Roman" w:eastAsia="Arial" w:hAnsi="Times New Roman" w:cs="Times New Roman"/>
          <w:sz w:val="24"/>
          <w:szCs w:val="24"/>
        </w:rPr>
        <w:t xml:space="preserve"> laboratuvarda kullanımdan sonra 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değiştirilir.</w:t>
      </w:r>
    </w:p>
    <w:p w14:paraId="21F9BF83" w14:textId="77777777" w:rsidR="00FE7CD9" w:rsidRPr="001D19AA" w:rsidRDefault="00C45A20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>Laboratuvarda bulunan, lavabo ve muslukları/armatürleri özelliğine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 xml:space="preserve"> uygun malzeme ile temizlenir ve dezenfekte edilir.</w:t>
      </w:r>
    </w:p>
    <w:p w14:paraId="014C54F6" w14:textId="77777777" w:rsidR="00FE7CD9" w:rsidRPr="001D19AA" w:rsidRDefault="00EF774C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>Laboratuvarda bulunan lava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bolar ve giderleri temizlenir,</w:t>
      </w:r>
      <w:r w:rsidRPr="001D19AA">
        <w:rPr>
          <w:rFonts w:ascii="Times New Roman" w:eastAsia="Arial" w:hAnsi="Times New Roman" w:cs="Times New Roman"/>
          <w:sz w:val="24"/>
          <w:szCs w:val="24"/>
        </w:rPr>
        <w:t xml:space="preserve"> uygun d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ezenfektan ile dezenfekte edilir</w:t>
      </w:r>
      <w:r w:rsidRPr="001D19AA">
        <w:rPr>
          <w:rFonts w:ascii="Times New Roman" w:eastAsia="Arial" w:hAnsi="Times New Roman" w:cs="Times New Roman"/>
          <w:sz w:val="24"/>
          <w:szCs w:val="24"/>
        </w:rPr>
        <w:t>.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A85BD6C" w14:textId="77777777" w:rsidR="00FE7CD9" w:rsidRPr="001D19AA" w:rsidRDefault="00C45A20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>Temizliği yapılan lavabolar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d</w:t>
      </w:r>
      <w:r w:rsidRPr="001D19AA">
        <w:rPr>
          <w:rFonts w:ascii="Times New Roman" w:eastAsia="Arial" w:hAnsi="Times New Roman" w:cs="Times New Roman"/>
          <w:sz w:val="24"/>
          <w:szCs w:val="24"/>
        </w:rPr>
        <w:t>a ihtiyaç duyu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lan sabun, havlu gibi malzeme yeterli miktarda koyulur.</w:t>
      </w:r>
    </w:p>
    <w:p w14:paraId="44698B8C" w14:textId="778B5680" w:rsidR="00C45A20" w:rsidRPr="001D19AA" w:rsidRDefault="00E17977" w:rsidP="00FE7CD9">
      <w:pPr>
        <w:pStyle w:val="ListeParagraf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993" w:right="269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19AA">
        <w:rPr>
          <w:rFonts w:ascii="Times New Roman" w:eastAsia="Arial" w:hAnsi="Times New Roman" w:cs="Times New Roman"/>
          <w:sz w:val="24"/>
          <w:szCs w:val="24"/>
        </w:rPr>
        <w:t>Atık kovaları, riskli enfeksiyöz materyalle kontamine olduysa d</w:t>
      </w:r>
      <w:r w:rsidR="00FE7CD9" w:rsidRPr="001D19AA">
        <w:rPr>
          <w:rFonts w:ascii="Times New Roman" w:eastAsia="Arial" w:hAnsi="Times New Roman" w:cs="Times New Roman"/>
          <w:sz w:val="24"/>
          <w:szCs w:val="24"/>
        </w:rPr>
        <w:t>ezenfektan ile dezenfekte edilir.</w:t>
      </w:r>
    </w:p>
    <w:p w14:paraId="540E9D46" w14:textId="77777777" w:rsidR="00C45A20" w:rsidRPr="001D19AA" w:rsidRDefault="00C45A20" w:rsidP="00821B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5A20" w:rsidRPr="001D19AA" w:rsidSect="00C45A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07779" w14:textId="77777777" w:rsidR="000800BA" w:rsidRDefault="000800BA" w:rsidP="001C518C">
      <w:pPr>
        <w:spacing w:after="0" w:line="240" w:lineRule="auto"/>
      </w:pPr>
      <w:r>
        <w:separator/>
      </w:r>
    </w:p>
  </w:endnote>
  <w:endnote w:type="continuationSeparator" w:id="0">
    <w:p w14:paraId="285D040A" w14:textId="77777777" w:rsidR="000800BA" w:rsidRDefault="000800BA" w:rsidP="001C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Franklin Gothic Medium Cond"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8E16D" w14:textId="77777777" w:rsidR="00720F25" w:rsidRDefault="00720F2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3"/>
      <w:gridCol w:w="3504"/>
      <w:gridCol w:w="3995"/>
    </w:tblGrid>
    <w:tr w:rsidR="004B3874" w:rsidRPr="004B3874" w14:paraId="35DE4237" w14:textId="77777777" w:rsidTr="00C45A20">
      <w:trPr>
        <w:trHeight w:val="747"/>
        <w:jc w:val="center"/>
      </w:trPr>
      <w:tc>
        <w:tcPr>
          <w:tcW w:w="1516" w:type="pct"/>
          <w:shd w:val="clear" w:color="auto" w:fill="auto"/>
        </w:tcPr>
        <w:p w14:paraId="34FCFC39" w14:textId="75B82022" w:rsidR="004B3874" w:rsidRPr="004B3874" w:rsidRDefault="004B3874" w:rsidP="00C45A2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4B3874">
            <w:rPr>
              <w:rFonts w:ascii="Times New Roman" w:eastAsia="Times New Roman" w:hAnsi="Times New Roman" w:cs="Times New Roman"/>
              <w:lang w:eastAsia="tr-TR"/>
            </w:rPr>
            <w:t>HAZIRLAYAN</w:t>
          </w:r>
        </w:p>
      </w:tc>
      <w:tc>
        <w:tcPr>
          <w:tcW w:w="1628" w:type="pct"/>
          <w:shd w:val="clear" w:color="auto" w:fill="auto"/>
        </w:tcPr>
        <w:p w14:paraId="03C338A8" w14:textId="6C6B8E7B" w:rsidR="004B3874" w:rsidRPr="004B3874" w:rsidRDefault="004B3874" w:rsidP="00C45A2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4B3874">
            <w:rPr>
              <w:rFonts w:ascii="Times New Roman" w:eastAsia="Times New Roman" w:hAnsi="Times New Roman" w:cs="Times New Roman"/>
              <w:lang w:eastAsia="tr-TR"/>
            </w:rPr>
            <w:t>KONTROL EDEN</w:t>
          </w:r>
        </w:p>
      </w:tc>
      <w:tc>
        <w:tcPr>
          <w:tcW w:w="1856" w:type="pct"/>
          <w:shd w:val="clear" w:color="auto" w:fill="auto"/>
        </w:tcPr>
        <w:p w14:paraId="7268B46A" w14:textId="26CF1E16" w:rsidR="004B3874" w:rsidRPr="004B3874" w:rsidRDefault="004B3874" w:rsidP="00C45A2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4B3874">
            <w:rPr>
              <w:rFonts w:ascii="Times New Roman" w:eastAsia="Times New Roman" w:hAnsi="Times New Roman" w:cs="Times New Roman"/>
              <w:lang w:eastAsia="tr-TR"/>
            </w:rPr>
            <w:t>ONAYLAYAN</w:t>
          </w:r>
        </w:p>
      </w:tc>
    </w:tr>
  </w:tbl>
  <w:p w14:paraId="569AC0AE" w14:textId="77777777" w:rsidR="00EA01CE" w:rsidRDefault="00EA01C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9900A" w14:textId="77777777" w:rsidR="00720F25" w:rsidRDefault="00720F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935BE" w14:textId="77777777" w:rsidR="000800BA" w:rsidRDefault="000800BA" w:rsidP="001C518C">
      <w:pPr>
        <w:spacing w:after="0" w:line="240" w:lineRule="auto"/>
      </w:pPr>
      <w:r>
        <w:separator/>
      </w:r>
    </w:p>
  </w:footnote>
  <w:footnote w:type="continuationSeparator" w:id="0">
    <w:p w14:paraId="567281B9" w14:textId="77777777" w:rsidR="000800BA" w:rsidRDefault="000800BA" w:rsidP="001C5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36B94" w14:textId="77777777" w:rsidR="00720F25" w:rsidRDefault="00720F2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50"/>
      <w:gridCol w:w="5312"/>
      <w:gridCol w:w="1621"/>
      <w:gridCol w:w="301"/>
      <w:gridCol w:w="1978"/>
    </w:tblGrid>
    <w:tr w:rsidR="00C45A20" w:rsidRPr="00EF72D5" w14:paraId="7EDE0D4E" w14:textId="77777777" w:rsidTr="00C45A20">
      <w:trPr>
        <w:trHeight w:val="276"/>
        <w:jc w:val="center"/>
      </w:trPr>
      <w:tc>
        <w:tcPr>
          <w:tcW w:w="720" w:type="pct"/>
          <w:vMerge w:val="restart"/>
          <w:shd w:val="clear" w:color="auto" w:fill="auto"/>
          <w:vAlign w:val="center"/>
        </w:tcPr>
        <w:p w14:paraId="45691F90" w14:textId="3D7FE598" w:rsidR="00C45A20" w:rsidRPr="00EF72D5" w:rsidRDefault="006A5302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6A5302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6FE1F19C" wp14:editId="7F8CB4CA">
                <wp:extent cx="657225" cy="922643"/>
                <wp:effectExtent l="0" t="0" r="0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08" cy="924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8" w:type="pct"/>
          <w:vMerge w:val="restart"/>
          <w:shd w:val="clear" w:color="auto" w:fill="auto"/>
          <w:vAlign w:val="center"/>
        </w:tcPr>
        <w:p w14:paraId="4959B847" w14:textId="77777777" w:rsidR="00070B8D" w:rsidRPr="00070B8D" w:rsidRDefault="00070B8D" w:rsidP="00707CB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8"/>
            </w:rPr>
          </w:pPr>
          <w:r w:rsidRPr="00070B8D">
            <w:rPr>
              <w:rFonts w:ascii="Times New Roman" w:hAnsi="Times New Roman" w:cs="Times New Roman"/>
              <w:b/>
              <w:sz w:val="24"/>
              <w:szCs w:val="28"/>
            </w:rPr>
            <w:t>T.C.</w:t>
          </w:r>
        </w:p>
        <w:p w14:paraId="20FB993A" w14:textId="77777777" w:rsidR="00070B8D" w:rsidRPr="00070B8D" w:rsidRDefault="00070B8D" w:rsidP="00707CB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8"/>
            </w:rPr>
          </w:pPr>
          <w:r w:rsidRPr="00070B8D">
            <w:rPr>
              <w:rFonts w:ascii="Times New Roman" w:hAnsi="Times New Roman" w:cs="Times New Roman"/>
              <w:b/>
              <w:sz w:val="24"/>
              <w:szCs w:val="28"/>
            </w:rPr>
            <w:t>AĞRI İBRAHİM ÇEÇEN ÜNİVERSİTESİ</w:t>
          </w:r>
        </w:p>
        <w:p w14:paraId="6CECB891" w14:textId="17B8A0C0" w:rsidR="00C45A20" w:rsidRPr="009F1F55" w:rsidRDefault="00C45A20" w:rsidP="00707CBB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70B8D">
            <w:rPr>
              <w:rFonts w:ascii="Times New Roman" w:hAnsi="Times New Roman" w:cs="Times New Roman"/>
              <w:b/>
              <w:sz w:val="24"/>
              <w:szCs w:val="28"/>
            </w:rPr>
            <w:t>LABORATUVAR TEMİZLİK TALİMATI</w:t>
          </w:r>
        </w:p>
      </w:tc>
      <w:tc>
        <w:tcPr>
          <w:tcW w:w="753" w:type="pct"/>
          <w:tcBorders>
            <w:right w:val="nil"/>
          </w:tcBorders>
          <w:shd w:val="clear" w:color="auto" w:fill="auto"/>
          <w:vAlign w:val="center"/>
        </w:tcPr>
        <w:p w14:paraId="50718A09" w14:textId="77777777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Doküman No</w:t>
          </w:r>
        </w:p>
      </w:tc>
      <w:tc>
        <w:tcPr>
          <w:tcW w:w="140" w:type="pct"/>
          <w:tcBorders>
            <w:left w:val="nil"/>
            <w:right w:val="nil"/>
          </w:tcBorders>
        </w:tcPr>
        <w:p w14:paraId="040F0AD3" w14:textId="4B63D0D7" w:rsidR="00C45A20" w:rsidRPr="00731EA7" w:rsidRDefault="00C45A20" w:rsidP="00CA300D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:</w:t>
          </w:r>
        </w:p>
      </w:tc>
      <w:tc>
        <w:tcPr>
          <w:tcW w:w="919" w:type="pct"/>
          <w:tcBorders>
            <w:left w:val="nil"/>
          </w:tcBorders>
          <w:shd w:val="clear" w:color="auto" w:fill="auto"/>
          <w:vAlign w:val="center"/>
        </w:tcPr>
        <w:p w14:paraId="2EC962BF" w14:textId="21E198EA" w:rsidR="00C45A20" w:rsidRPr="00731EA7" w:rsidRDefault="00720F25" w:rsidP="00CA300D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20F25">
            <w:rPr>
              <w:rFonts w:ascii="Times New Roman" w:hAnsi="Times New Roman" w:cs="Times New Roman"/>
              <w:sz w:val="20"/>
            </w:rPr>
            <w:t>TLM-00</w:t>
          </w:r>
          <w:r>
            <w:rPr>
              <w:rFonts w:ascii="Times New Roman" w:hAnsi="Times New Roman" w:cs="Times New Roman"/>
              <w:sz w:val="20"/>
            </w:rPr>
            <w:t>5</w:t>
          </w:r>
        </w:p>
      </w:tc>
    </w:tr>
    <w:tr w:rsidR="00C45A20" w:rsidRPr="00EF72D5" w14:paraId="5E3C044B" w14:textId="77777777" w:rsidTr="00C45A20">
      <w:trPr>
        <w:trHeight w:val="276"/>
        <w:jc w:val="center"/>
      </w:trPr>
      <w:tc>
        <w:tcPr>
          <w:tcW w:w="720" w:type="pct"/>
          <w:vMerge/>
          <w:shd w:val="clear" w:color="auto" w:fill="auto"/>
          <w:vAlign w:val="center"/>
        </w:tcPr>
        <w:p w14:paraId="27B153F6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468" w:type="pct"/>
          <w:vMerge/>
          <w:shd w:val="clear" w:color="auto" w:fill="auto"/>
          <w:vAlign w:val="center"/>
        </w:tcPr>
        <w:p w14:paraId="58EECA20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53" w:type="pct"/>
          <w:tcBorders>
            <w:right w:val="nil"/>
          </w:tcBorders>
          <w:shd w:val="clear" w:color="auto" w:fill="auto"/>
          <w:vAlign w:val="center"/>
        </w:tcPr>
        <w:p w14:paraId="5BCD0B95" w14:textId="77777777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İlk Yayın Tarihi</w:t>
          </w:r>
        </w:p>
      </w:tc>
      <w:tc>
        <w:tcPr>
          <w:tcW w:w="140" w:type="pct"/>
          <w:tcBorders>
            <w:left w:val="nil"/>
            <w:right w:val="nil"/>
          </w:tcBorders>
        </w:tcPr>
        <w:p w14:paraId="4BE4FD0B" w14:textId="4F4FB1AE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:</w:t>
          </w:r>
        </w:p>
      </w:tc>
      <w:tc>
        <w:tcPr>
          <w:tcW w:w="919" w:type="pct"/>
          <w:tcBorders>
            <w:left w:val="nil"/>
          </w:tcBorders>
          <w:shd w:val="clear" w:color="auto" w:fill="auto"/>
          <w:vAlign w:val="center"/>
        </w:tcPr>
        <w:p w14:paraId="64424ACA" w14:textId="52E6CB46" w:rsidR="00C45A20" w:rsidRPr="00731EA7" w:rsidRDefault="006A5302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26.02.2024</w:t>
          </w:r>
        </w:p>
      </w:tc>
    </w:tr>
    <w:tr w:rsidR="00C45A20" w:rsidRPr="00EF72D5" w14:paraId="11EDA9F1" w14:textId="77777777" w:rsidTr="00C45A20">
      <w:trPr>
        <w:trHeight w:val="276"/>
        <w:jc w:val="center"/>
      </w:trPr>
      <w:tc>
        <w:tcPr>
          <w:tcW w:w="720" w:type="pct"/>
          <w:vMerge/>
          <w:shd w:val="clear" w:color="auto" w:fill="auto"/>
          <w:vAlign w:val="center"/>
        </w:tcPr>
        <w:p w14:paraId="3F7D9414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468" w:type="pct"/>
          <w:vMerge/>
          <w:shd w:val="clear" w:color="auto" w:fill="auto"/>
          <w:vAlign w:val="center"/>
        </w:tcPr>
        <w:p w14:paraId="4FA68D25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53" w:type="pct"/>
          <w:tcBorders>
            <w:right w:val="nil"/>
          </w:tcBorders>
          <w:shd w:val="clear" w:color="auto" w:fill="auto"/>
          <w:vAlign w:val="center"/>
        </w:tcPr>
        <w:p w14:paraId="4381A207" w14:textId="77777777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Revizyon Tarihi</w:t>
          </w:r>
        </w:p>
      </w:tc>
      <w:tc>
        <w:tcPr>
          <w:tcW w:w="140" w:type="pct"/>
          <w:tcBorders>
            <w:left w:val="nil"/>
            <w:right w:val="nil"/>
          </w:tcBorders>
        </w:tcPr>
        <w:p w14:paraId="024E43D8" w14:textId="3F60376E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919" w:type="pct"/>
          <w:tcBorders>
            <w:left w:val="nil"/>
          </w:tcBorders>
          <w:shd w:val="clear" w:color="auto" w:fill="auto"/>
          <w:vAlign w:val="center"/>
        </w:tcPr>
        <w:p w14:paraId="5F31BB5C" w14:textId="2ACC7FC4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C45A20" w:rsidRPr="00EF72D5" w14:paraId="387A2778" w14:textId="77777777" w:rsidTr="00C45A20">
      <w:trPr>
        <w:trHeight w:val="276"/>
        <w:jc w:val="center"/>
      </w:trPr>
      <w:tc>
        <w:tcPr>
          <w:tcW w:w="720" w:type="pct"/>
          <w:vMerge/>
          <w:shd w:val="clear" w:color="auto" w:fill="auto"/>
          <w:vAlign w:val="center"/>
        </w:tcPr>
        <w:p w14:paraId="659D3D25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468" w:type="pct"/>
          <w:vMerge/>
          <w:shd w:val="clear" w:color="auto" w:fill="auto"/>
          <w:vAlign w:val="center"/>
        </w:tcPr>
        <w:p w14:paraId="5C3F8FED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53" w:type="pct"/>
          <w:tcBorders>
            <w:right w:val="nil"/>
          </w:tcBorders>
          <w:shd w:val="clear" w:color="auto" w:fill="auto"/>
          <w:vAlign w:val="center"/>
        </w:tcPr>
        <w:p w14:paraId="0D816EFC" w14:textId="77777777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Revizyon No</w:t>
          </w:r>
        </w:p>
      </w:tc>
      <w:tc>
        <w:tcPr>
          <w:tcW w:w="140" w:type="pct"/>
          <w:tcBorders>
            <w:left w:val="nil"/>
            <w:right w:val="nil"/>
          </w:tcBorders>
        </w:tcPr>
        <w:p w14:paraId="3FAC55D4" w14:textId="693B3AEB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:</w:t>
          </w:r>
        </w:p>
      </w:tc>
      <w:tc>
        <w:tcPr>
          <w:tcW w:w="919" w:type="pct"/>
          <w:tcBorders>
            <w:left w:val="nil"/>
          </w:tcBorders>
          <w:shd w:val="clear" w:color="auto" w:fill="auto"/>
          <w:vAlign w:val="center"/>
        </w:tcPr>
        <w:p w14:paraId="398B8500" w14:textId="7BB556B4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00</w:t>
          </w:r>
        </w:p>
      </w:tc>
    </w:tr>
    <w:tr w:rsidR="00C45A20" w:rsidRPr="00EF72D5" w14:paraId="5913BF42" w14:textId="77777777" w:rsidTr="00C45A20">
      <w:trPr>
        <w:trHeight w:val="276"/>
        <w:jc w:val="center"/>
      </w:trPr>
      <w:tc>
        <w:tcPr>
          <w:tcW w:w="720" w:type="pct"/>
          <w:vMerge/>
          <w:shd w:val="clear" w:color="auto" w:fill="auto"/>
          <w:vAlign w:val="center"/>
        </w:tcPr>
        <w:p w14:paraId="4148F199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468" w:type="pct"/>
          <w:vMerge/>
          <w:shd w:val="clear" w:color="auto" w:fill="auto"/>
          <w:vAlign w:val="center"/>
        </w:tcPr>
        <w:p w14:paraId="26694D9B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53" w:type="pct"/>
          <w:tcBorders>
            <w:right w:val="nil"/>
          </w:tcBorders>
          <w:shd w:val="clear" w:color="auto" w:fill="auto"/>
          <w:vAlign w:val="center"/>
        </w:tcPr>
        <w:p w14:paraId="30D2F0AD" w14:textId="77777777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Sayfa</w:t>
          </w:r>
        </w:p>
      </w:tc>
      <w:tc>
        <w:tcPr>
          <w:tcW w:w="140" w:type="pct"/>
          <w:tcBorders>
            <w:left w:val="nil"/>
            <w:right w:val="nil"/>
          </w:tcBorders>
        </w:tcPr>
        <w:p w14:paraId="3EB89CCA" w14:textId="20503FE9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:</w:t>
          </w:r>
        </w:p>
      </w:tc>
      <w:tc>
        <w:tcPr>
          <w:tcW w:w="919" w:type="pct"/>
          <w:tcBorders>
            <w:left w:val="nil"/>
          </w:tcBorders>
          <w:shd w:val="clear" w:color="auto" w:fill="auto"/>
          <w:vAlign w:val="center"/>
        </w:tcPr>
        <w:p w14:paraId="2767ED9F" w14:textId="66595FB1" w:rsidR="00C45A20" w:rsidRPr="00C45A20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C45A20">
            <w:rPr>
              <w:rFonts w:ascii="Times New Roman" w:hAnsi="Times New Roman" w:cs="Times New Roman"/>
              <w:bCs/>
              <w:sz w:val="20"/>
            </w:rPr>
            <w:fldChar w:fldCharType="begin"/>
          </w:r>
          <w:r w:rsidRPr="00C45A20">
            <w:rPr>
              <w:rFonts w:ascii="Times New Roman" w:hAnsi="Times New Roman" w:cs="Times New Roman"/>
              <w:bCs/>
              <w:sz w:val="20"/>
            </w:rPr>
            <w:instrText>PAGE  \* Arabic  \* MERGEFORMAT</w:instrText>
          </w:r>
          <w:r w:rsidRPr="00C45A20">
            <w:rPr>
              <w:rFonts w:ascii="Times New Roman" w:hAnsi="Times New Roman" w:cs="Times New Roman"/>
              <w:bCs/>
              <w:sz w:val="20"/>
            </w:rPr>
            <w:fldChar w:fldCharType="separate"/>
          </w:r>
          <w:r w:rsidR="00DF1C86">
            <w:rPr>
              <w:rFonts w:ascii="Times New Roman" w:hAnsi="Times New Roman" w:cs="Times New Roman"/>
              <w:bCs/>
              <w:noProof/>
              <w:sz w:val="20"/>
            </w:rPr>
            <w:t>2</w:t>
          </w:r>
          <w:r w:rsidRPr="00C45A20">
            <w:rPr>
              <w:rFonts w:ascii="Times New Roman" w:hAnsi="Times New Roman" w:cs="Times New Roman"/>
              <w:bCs/>
              <w:sz w:val="20"/>
            </w:rPr>
            <w:fldChar w:fldCharType="end"/>
          </w:r>
          <w:r w:rsidRPr="00C45A20">
            <w:rPr>
              <w:rFonts w:ascii="Times New Roman" w:hAnsi="Times New Roman" w:cs="Times New Roman"/>
              <w:sz w:val="20"/>
            </w:rPr>
            <w:t xml:space="preserve"> / </w:t>
          </w:r>
          <w:r w:rsidRPr="00C45A20">
            <w:rPr>
              <w:rFonts w:ascii="Times New Roman" w:hAnsi="Times New Roman" w:cs="Times New Roman"/>
              <w:bCs/>
              <w:sz w:val="20"/>
            </w:rPr>
            <w:fldChar w:fldCharType="begin"/>
          </w:r>
          <w:r w:rsidRPr="00C45A20">
            <w:rPr>
              <w:rFonts w:ascii="Times New Roman" w:hAnsi="Times New Roman" w:cs="Times New Roman"/>
              <w:bCs/>
              <w:sz w:val="20"/>
            </w:rPr>
            <w:instrText>NUMPAGES  \* Arabic  \* MERGEFORMAT</w:instrText>
          </w:r>
          <w:r w:rsidRPr="00C45A20">
            <w:rPr>
              <w:rFonts w:ascii="Times New Roman" w:hAnsi="Times New Roman" w:cs="Times New Roman"/>
              <w:bCs/>
              <w:sz w:val="20"/>
            </w:rPr>
            <w:fldChar w:fldCharType="separate"/>
          </w:r>
          <w:r w:rsidR="00DF1C86">
            <w:rPr>
              <w:rFonts w:ascii="Times New Roman" w:hAnsi="Times New Roman" w:cs="Times New Roman"/>
              <w:bCs/>
              <w:noProof/>
              <w:sz w:val="20"/>
            </w:rPr>
            <w:t>2</w:t>
          </w:r>
          <w:r w:rsidRPr="00C45A20">
            <w:rPr>
              <w:rFonts w:ascii="Times New Roman" w:hAnsi="Times New Roman" w:cs="Times New Roman"/>
              <w:bCs/>
              <w:sz w:val="20"/>
            </w:rPr>
            <w:fldChar w:fldCharType="end"/>
          </w:r>
        </w:p>
      </w:tc>
    </w:tr>
  </w:tbl>
  <w:p w14:paraId="659D204A" w14:textId="77777777" w:rsidR="001C518C" w:rsidRDefault="001C518C">
    <w:pPr>
      <w:pStyle w:val="stBilgi"/>
    </w:pPr>
  </w:p>
  <w:p w14:paraId="57ECA480" w14:textId="77777777" w:rsidR="005C4342" w:rsidRDefault="005C434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A46C9" w14:textId="77777777" w:rsidR="00720F25" w:rsidRDefault="00720F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510"/>
    <w:multiLevelType w:val="hybridMultilevel"/>
    <w:tmpl w:val="14C04736"/>
    <w:lvl w:ilvl="0" w:tplc="3B4406CE">
      <w:numFmt w:val="bullet"/>
      <w:lvlText w:val=""/>
      <w:lvlJc w:val="left"/>
      <w:pPr>
        <w:ind w:left="532" w:hanging="286"/>
      </w:pPr>
      <w:rPr>
        <w:rFonts w:ascii="Symbol" w:eastAsia="Symbol" w:hAnsi="Symbol" w:cs="Symbol" w:hint="default"/>
        <w:b/>
        <w:bCs/>
        <w:w w:val="100"/>
        <w:sz w:val="22"/>
        <w:szCs w:val="22"/>
        <w:lang w:val="tr-TR" w:eastAsia="en-US" w:bidi="ar-SA"/>
      </w:rPr>
    </w:lvl>
    <w:lvl w:ilvl="1" w:tplc="5B88C2A8">
      <w:numFmt w:val="bullet"/>
      <w:lvlText w:val="•"/>
      <w:lvlJc w:val="left"/>
      <w:pPr>
        <w:ind w:left="1559" w:hanging="286"/>
      </w:pPr>
      <w:rPr>
        <w:rFonts w:hint="default"/>
        <w:lang w:val="tr-TR" w:eastAsia="en-US" w:bidi="ar-SA"/>
      </w:rPr>
    </w:lvl>
    <w:lvl w:ilvl="2" w:tplc="23D0531A">
      <w:numFmt w:val="bullet"/>
      <w:lvlText w:val="•"/>
      <w:lvlJc w:val="left"/>
      <w:pPr>
        <w:ind w:left="2578" w:hanging="286"/>
      </w:pPr>
      <w:rPr>
        <w:rFonts w:hint="default"/>
        <w:lang w:val="tr-TR" w:eastAsia="en-US" w:bidi="ar-SA"/>
      </w:rPr>
    </w:lvl>
    <w:lvl w:ilvl="3" w:tplc="5CE8A5A8">
      <w:numFmt w:val="bullet"/>
      <w:lvlText w:val="•"/>
      <w:lvlJc w:val="left"/>
      <w:pPr>
        <w:ind w:left="3597" w:hanging="286"/>
      </w:pPr>
      <w:rPr>
        <w:rFonts w:hint="default"/>
        <w:lang w:val="tr-TR" w:eastAsia="en-US" w:bidi="ar-SA"/>
      </w:rPr>
    </w:lvl>
    <w:lvl w:ilvl="4" w:tplc="CB8410C4">
      <w:numFmt w:val="bullet"/>
      <w:lvlText w:val="•"/>
      <w:lvlJc w:val="left"/>
      <w:pPr>
        <w:ind w:left="4616" w:hanging="286"/>
      </w:pPr>
      <w:rPr>
        <w:rFonts w:hint="default"/>
        <w:lang w:val="tr-TR" w:eastAsia="en-US" w:bidi="ar-SA"/>
      </w:rPr>
    </w:lvl>
    <w:lvl w:ilvl="5" w:tplc="858CAFD0">
      <w:numFmt w:val="bullet"/>
      <w:lvlText w:val="•"/>
      <w:lvlJc w:val="left"/>
      <w:pPr>
        <w:ind w:left="5636" w:hanging="286"/>
      </w:pPr>
      <w:rPr>
        <w:rFonts w:hint="default"/>
        <w:lang w:val="tr-TR" w:eastAsia="en-US" w:bidi="ar-SA"/>
      </w:rPr>
    </w:lvl>
    <w:lvl w:ilvl="6" w:tplc="30048574">
      <w:numFmt w:val="bullet"/>
      <w:lvlText w:val="•"/>
      <w:lvlJc w:val="left"/>
      <w:pPr>
        <w:ind w:left="6655" w:hanging="286"/>
      </w:pPr>
      <w:rPr>
        <w:rFonts w:hint="default"/>
        <w:lang w:val="tr-TR" w:eastAsia="en-US" w:bidi="ar-SA"/>
      </w:rPr>
    </w:lvl>
    <w:lvl w:ilvl="7" w:tplc="2500F6C2">
      <w:numFmt w:val="bullet"/>
      <w:lvlText w:val="•"/>
      <w:lvlJc w:val="left"/>
      <w:pPr>
        <w:ind w:left="7674" w:hanging="286"/>
      </w:pPr>
      <w:rPr>
        <w:rFonts w:hint="default"/>
        <w:lang w:val="tr-TR" w:eastAsia="en-US" w:bidi="ar-SA"/>
      </w:rPr>
    </w:lvl>
    <w:lvl w:ilvl="8" w:tplc="1E144F40">
      <w:numFmt w:val="bullet"/>
      <w:lvlText w:val="•"/>
      <w:lvlJc w:val="left"/>
      <w:pPr>
        <w:ind w:left="8693" w:hanging="286"/>
      </w:pPr>
      <w:rPr>
        <w:rFonts w:hint="default"/>
        <w:lang w:val="tr-TR" w:eastAsia="en-US" w:bidi="ar-SA"/>
      </w:rPr>
    </w:lvl>
  </w:abstractNum>
  <w:abstractNum w:abstractNumId="1" w15:restartNumberingAfterBreak="0">
    <w:nsid w:val="1999447F"/>
    <w:multiLevelType w:val="hybridMultilevel"/>
    <w:tmpl w:val="34BCA0F6"/>
    <w:lvl w:ilvl="0" w:tplc="0270F0E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5" w:hanging="360"/>
      </w:pPr>
    </w:lvl>
    <w:lvl w:ilvl="2" w:tplc="041F001B" w:tentative="1">
      <w:start w:val="1"/>
      <w:numFmt w:val="lowerRoman"/>
      <w:lvlText w:val="%3."/>
      <w:lvlJc w:val="right"/>
      <w:pPr>
        <w:ind w:left="1995" w:hanging="180"/>
      </w:pPr>
    </w:lvl>
    <w:lvl w:ilvl="3" w:tplc="041F000F" w:tentative="1">
      <w:start w:val="1"/>
      <w:numFmt w:val="decimal"/>
      <w:lvlText w:val="%4."/>
      <w:lvlJc w:val="left"/>
      <w:pPr>
        <w:ind w:left="2715" w:hanging="360"/>
      </w:pPr>
    </w:lvl>
    <w:lvl w:ilvl="4" w:tplc="041F0019" w:tentative="1">
      <w:start w:val="1"/>
      <w:numFmt w:val="lowerLetter"/>
      <w:lvlText w:val="%5."/>
      <w:lvlJc w:val="left"/>
      <w:pPr>
        <w:ind w:left="3435" w:hanging="360"/>
      </w:pPr>
    </w:lvl>
    <w:lvl w:ilvl="5" w:tplc="041F001B" w:tentative="1">
      <w:start w:val="1"/>
      <w:numFmt w:val="lowerRoman"/>
      <w:lvlText w:val="%6."/>
      <w:lvlJc w:val="right"/>
      <w:pPr>
        <w:ind w:left="4155" w:hanging="180"/>
      </w:pPr>
    </w:lvl>
    <w:lvl w:ilvl="6" w:tplc="041F000F" w:tentative="1">
      <w:start w:val="1"/>
      <w:numFmt w:val="decimal"/>
      <w:lvlText w:val="%7."/>
      <w:lvlJc w:val="left"/>
      <w:pPr>
        <w:ind w:left="4875" w:hanging="360"/>
      </w:pPr>
    </w:lvl>
    <w:lvl w:ilvl="7" w:tplc="041F0019" w:tentative="1">
      <w:start w:val="1"/>
      <w:numFmt w:val="lowerLetter"/>
      <w:lvlText w:val="%8."/>
      <w:lvlJc w:val="left"/>
      <w:pPr>
        <w:ind w:left="5595" w:hanging="360"/>
      </w:pPr>
    </w:lvl>
    <w:lvl w:ilvl="8" w:tplc="041F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1C5633C4"/>
    <w:multiLevelType w:val="hybridMultilevel"/>
    <w:tmpl w:val="B630BEDA"/>
    <w:lvl w:ilvl="0" w:tplc="7DA8F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95C47"/>
    <w:multiLevelType w:val="hybridMultilevel"/>
    <w:tmpl w:val="23F4B160"/>
    <w:lvl w:ilvl="0" w:tplc="041F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5808055B"/>
    <w:multiLevelType w:val="multilevel"/>
    <w:tmpl w:val="5C7E9FF6"/>
    <w:lvl w:ilvl="0">
      <w:start w:val="1"/>
      <w:numFmt w:val="decimal"/>
      <w:lvlText w:val="%1."/>
      <w:lvlJc w:val="left"/>
      <w:pPr>
        <w:ind w:left="586" w:hanging="39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975" w:hanging="78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915" w:hanging="721"/>
      </w:pPr>
      <w:rPr>
        <w:rFonts w:hint="default"/>
        <w:spacing w:val="0"/>
        <w:w w:val="100"/>
        <w:lang w:val="tr-TR" w:eastAsia="en-US" w:bidi="ar-SA"/>
      </w:rPr>
    </w:lvl>
    <w:lvl w:ilvl="3">
      <w:start w:val="1"/>
      <w:numFmt w:val="decimal"/>
      <w:lvlText w:val="%4-"/>
      <w:lvlJc w:val="left"/>
      <w:pPr>
        <w:ind w:left="903" w:hanging="260"/>
      </w:pPr>
      <w:rPr>
        <w:rFonts w:ascii="Arial" w:eastAsia="Arial" w:hAnsi="Arial" w:cs="Arial" w:hint="default"/>
        <w:b/>
        <w:bCs/>
        <w:i w:val="0"/>
        <w:iCs w:val="0"/>
        <w:spacing w:val="-1"/>
        <w:w w:val="9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2388" w:hanging="2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797" w:hanging="2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206" w:hanging="2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15" w:hanging="2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24" w:hanging="260"/>
      </w:pPr>
      <w:rPr>
        <w:rFonts w:hint="default"/>
        <w:lang w:val="tr-TR" w:eastAsia="en-US" w:bidi="ar-SA"/>
      </w:rPr>
    </w:lvl>
  </w:abstractNum>
  <w:abstractNum w:abstractNumId="5" w15:restartNumberingAfterBreak="0">
    <w:nsid w:val="59AF5991"/>
    <w:multiLevelType w:val="hybridMultilevel"/>
    <w:tmpl w:val="FE4C4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07A18"/>
    <w:multiLevelType w:val="hybridMultilevel"/>
    <w:tmpl w:val="834C714A"/>
    <w:lvl w:ilvl="0" w:tplc="041F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num w:numId="1" w16cid:durableId="1469516856">
    <w:abstractNumId w:val="0"/>
  </w:num>
  <w:num w:numId="2" w16cid:durableId="1263106365">
    <w:abstractNumId w:val="3"/>
  </w:num>
  <w:num w:numId="3" w16cid:durableId="599145018">
    <w:abstractNumId w:val="6"/>
  </w:num>
  <w:num w:numId="4" w16cid:durableId="609632366">
    <w:abstractNumId w:val="2"/>
  </w:num>
  <w:num w:numId="5" w16cid:durableId="1214268673">
    <w:abstractNumId w:val="4"/>
  </w:num>
  <w:num w:numId="6" w16cid:durableId="117376603">
    <w:abstractNumId w:val="1"/>
  </w:num>
  <w:num w:numId="7" w16cid:durableId="26180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28"/>
    <w:rsid w:val="00040181"/>
    <w:rsid w:val="00070B8D"/>
    <w:rsid w:val="000800BA"/>
    <w:rsid w:val="00081169"/>
    <w:rsid w:val="000942FB"/>
    <w:rsid w:val="001617D1"/>
    <w:rsid w:val="001A4884"/>
    <w:rsid w:val="001B5628"/>
    <w:rsid w:val="001C518C"/>
    <w:rsid w:val="001D19AA"/>
    <w:rsid w:val="002270D9"/>
    <w:rsid w:val="00233B00"/>
    <w:rsid w:val="00257304"/>
    <w:rsid w:val="00286A64"/>
    <w:rsid w:val="002D3CFC"/>
    <w:rsid w:val="003003F9"/>
    <w:rsid w:val="003913D7"/>
    <w:rsid w:val="003D2E56"/>
    <w:rsid w:val="003D601A"/>
    <w:rsid w:val="004379E6"/>
    <w:rsid w:val="00452B58"/>
    <w:rsid w:val="0045738E"/>
    <w:rsid w:val="004701FA"/>
    <w:rsid w:val="00495E8C"/>
    <w:rsid w:val="004B3874"/>
    <w:rsid w:val="004C6F5F"/>
    <w:rsid w:val="00537279"/>
    <w:rsid w:val="005C2372"/>
    <w:rsid w:val="005C4342"/>
    <w:rsid w:val="005E57DA"/>
    <w:rsid w:val="00630C75"/>
    <w:rsid w:val="006342DA"/>
    <w:rsid w:val="0065744E"/>
    <w:rsid w:val="006A5302"/>
    <w:rsid w:val="007061C4"/>
    <w:rsid w:val="00707CBB"/>
    <w:rsid w:val="0071737A"/>
    <w:rsid w:val="00720F25"/>
    <w:rsid w:val="00793615"/>
    <w:rsid w:val="00794C41"/>
    <w:rsid w:val="00803F31"/>
    <w:rsid w:val="00820016"/>
    <w:rsid w:val="00821B05"/>
    <w:rsid w:val="00856C2B"/>
    <w:rsid w:val="008A0E67"/>
    <w:rsid w:val="008E7A6A"/>
    <w:rsid w:val="008F4722"/>
    <w:rsid w:val="0091153E"/>
    <w:rsid w:val="009E0D0E"/>
    <w:rsid w:val="009E76F7"/>
    <w:rsid w:val="009F1F55"/>
    <w:rsid w:val="00A20521"/>
    <w:rsid w:val="00A25226"/>
    <w:rsid w:val="00A46D37"/>
    <w:rsid w:val="00A82043"/>
    <w:rsid w:val="00AE1960"/>
    <w:rsid w:val="00AE62C0"/>
    <w:rsid w:val="00AF32B2"/>
    <w:rsid w:val="00B91FB9"/>
    <w:rsid w:val="00BA1304"/>
    <w:rsid w:val="00C17836"/>
    <w:rsid w:val="00C327DD"/>
    <w:rsid w:val="00C45A20"/>
    <w:rsid w:val="00C45A8B"/>
    <w:rsid w:val="00C80FA9"/>
    <w:rsid w:val="00C978F1"/>
    <w:rsid w:val="00CA300D"/>
    <w:rsid w:val="00D63134"/>
    <w:rsid w:val="00D91330"/>
    <w:rsid w:val="00DA5A93"/>
    <w:rsid w:val="00DB2C53"/>
    <w:rsid w:val="00DD328C"/>
    <w:rsid w:val="00DF1C86"/>
    <w:rsid w:val="00E17977"/>
    <w:rsid w:val="00E45987"/>
    <w:rsid w:val="00E47735"/>
    <w:rsid w:val="00E673DC"/>
    <w:rsid w:val="00EA01CE"/>
    <w:rsid w:val="00EA0825"/>
    <w:rsid w:val="00ED7FC7"/>
    <w:rsid w:val="00EE5D6B"/>
    <w:rsid w:val="00EF774C"/>
    <w:rsid w:val="00F47F34"/>
    <w:rsid w:val="00F95741"/>
    <w:rsid w:val="00FD3B8F"/>
    <w:rsid w:val="00FE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6A318"/>
  <w15:chartTrackingRefBased/>
  <w15:docId w15:val="{20A5BDAC-91C6-4421-BD65-016F1C31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4379E6"/>
    <w:pPr>
      <w:widowControl w:val="0"/>
      <w:autoSpaceDE w:val="0"/>
      <w:autoSpaceDN w:val="0"/>
      <w:spacing w:after="0" w:line="240" w:lineRule="auto"/>
      <w:ind w:left="586" w:hanging="391"/>
      <w:outlineLvl w:val="0"/>
    </w:pPr>
    <w:rPr>
      <w:rFonts w:ascii="Arial" w:eastAsia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5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518C"/>
  </w:style>
  <w:style w:type="paragraph" w:styleId="AltBilgi">
    <w:name w:val="footer"/>
    <w:basedOn w:val="Normal"/>
    <w:link w:val="AltBilgiChar"/>
    <w:uiPriority w:val="99"/>
    <w:unhideWhenUsed/>
    <w:rsid w:val="001C5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18C"/>
  </w:style>
  <w:style w:type="table" w:customStyle="1" w:styleId="TabloKlavuzu1">
    <w:name w:val="Tablo Kılavuzu1"/>
    <w:basedOn w:val="NormalTablo"/>
    <w:next w:val="TabloKlavuzu"/>
    <w:uiPriority w:val="39"/>
    <w:rsid w:val="00DA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DA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DA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D3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8F472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1"/>
    <w:rsid w:val="004379E6"/>
    <w:rPr>
      <w:rFonts w:ascii="Arial" w:eastAsia="Arial" w:hAnsi="Arial" w:cs="Arial"/>
      <w:b/>
      <w:bCs/>
    </w:rPr>
  </w:style>
  <w:style w:type="paragraph" w:styleId="GvdeMetni">
    <w:name w:val="Body Text"/>
    <w:basedOn w:val="Normal"/>
    <w:link w:val="GvdeMetniChar"/>
    <w:uiPriority w:val="1"/>
    <w:qFormat/>
    <w:rsid w:val="004379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4379E6"/>
    <w:rPr>
      <w:rFonts w:ascii="Arial" w:eastAsia="Arial" w:hAnsi="Arial" w:cs="Arial"/>
    </w:rPr>
  </w:style>
  <w:style w:type="character" w:customStyle="1" w:styleId="FontStyle97">
    <w:name w:val="Font Style97"/>
    <w:basedOn w:val="VarsaylanParagrafYazTipi"/>
    <w:uiPriority w:val="99"/>
    <w:rsid w:val="00DF1C86"/>
    <w:rPr>
      <w:rFonts w:ascii="Franklin Gothic Medium Cond" w:hAnsi="Franklin Gothic Medium Cond" w:cs="Franklin Gothic Medium Cond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Bozbayır</dc:creator>
  <cp:keywords/>
  <dc:description/>
  <cp:lastModifiedBy>RECEP KURT</cp:lastModifiedBy>
  <cp:revision>26</cp:revision>
  <dcterms:created xsi:type="dcterms:W3CDTF">2024-03-04T10:58:00Z</dcterms:created>
  <dcterms:modified xsi:type="dcterms:W3CDTF">2024-08-16T07:22:00Z</dcterms:modified>
</cp:coreProperties>
</file>